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Отчет о финансовых результатах деятельности (ф. 0503721)</w:t>
            </w:r>
          </w:p>
        </w:tc>
      </w:tr>
    </w:tbl>
    <w:p w:rsidR="00E45E2D" w:rsidRPr="00E45E2D" w:rsidRDefault="00E45E2D" w:rsidP="00E45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13745"/>
      </w:tblGrid>
      <w:tr w:rsidR="00E45E2D" w:rsidRPr="00E45E2D" w:rsidTr="00E45E2D"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 формирования</w:t>
            </w:r>
          </w:p>
        </w:tc>
        <w:tc>
          <w:tcPr>
            <w:tcW w:w="13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18.03.2024</w:t>
            </w:r>
          </w:p>
        </w:tc>
      </w:tr>
      <w:tr w:rsidR="00E45E2D" w:rsidRPr="00E45E2D" w:rsidTr="00E45E2D"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 утверждения</w:t>
            </w:r>
          </w:p>
        </w:tc>
        <w:tc>
          <w:tcPr>
            <w:tcW w:w="13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01.01.2024</w:t>
            </w: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Default="00E45E2D" w:rsidP="00E45E2D">
            <w:pPr>
              <w:tabs>
                <w:tab w:val="left" w:pos="10262"/>
              </w:tabs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МУНИЦИПАЛЬНОЕ БЮДЖЕТНОЕ ДОШКОЛЬНОЕ ОБРАЗОВАТЕЛЬНОЕ УЧРЕЖДЕНИЕ "ДЕТСКИЙ САД </w:t>
            </w:r>
          </w:p>
          <w:p w:rsidR="00E45E2D" w:rsidRDefault="00E45E2D" w:rsidP="00E45E2D">
            <w:pPr>
              <w:tabs>
                <w:tab w:val="left" w:pos="10262"/>
              </w:tabs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"МОРОЗОВСКИЙ" </w:t>
            </w:r>
          </w:p>
          <w:p w:rsidR="00E45E2D" w:rsidRPr="00E45E2D" w:rsidRDefault="00E45E2D" w:rsidP="00E45E2D">
            <w:pPr>
              <w:tabs>
                <w:tab w:val="left" w:pos="10262"/>
              </w:tabs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ОМСКОГО МУНИЦИПАЛЬНОГО РАЙОНА ОМСКОЙ ОБЛАСТИ</w:t>
            </w: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tabs>
                <w:tab w:val="left" w:pos="10262"/>
              </w:tabs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523Ц3289</w:t>
            </w: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tabs>
                <w:tab w:val="left" w:pos="10262"/>
              </w:tabs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5528012589</w:t>
            </w: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tabs>
                <w:tab w:val="left" w:pos="10262"/>
              </w:tabs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552801001</w:t>
            </w: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tabs>
                <w:tab w:val="left" w:pos="10262"/>
              </w:tabs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Default="00E45E2D" w:rsidP="00E45E2D">
            <w:pPr>
              <w:tabs>
                <w:tab w:val="left" w:pos="10262"/>
              </w:tabs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Учреждением - МУНИЦИПАЛЬНОЕ БЮДЖЕТНОЕ ДОШКОЛЬНОЕ ОБРАЗОВАТЕЛЬНОЕ УЧРЕЖДЕНИЕ </w:t>
            </w:r>
          </w:p>
          <w:p w:rsidR="00E45E2D" w:rsidRDefault="00E45E2D" w:rsidP="00E45E2D">
            <w:pPr>
              <w:tabs>
                <w:tab w:val="left" w:pos="10262"/>
              </w:tabs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"ДЕТСКИЙ САД </w:t>
            </w:r>
          </w:p>
          <w:p w:rsidR="00E45E2D" w:rsidRPr="00E45E2D" w:rsidRDefault="00E45E2D" w:rsidP="00E45E2D">
            <w:pPr>
              <w:tabs>
                <w:tab w:val="left" w:pos="10262"/>
              </w:tabs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"МОРОЗОВСКИЙ" ОМСКОГО МУНИЦИПАЛЬНОГО РАЙОНА ОМСКОЙ ОБЛАСТИ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5528012589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552801001</w:t>
            </w:r>
          </w:p>
        </w:tc>
      </w:tr>
    </w:tbl>
    <w:p w:rsidR="00E45E2D" w:rsidRPr="00E45E2D" w:rsidRDefault="00E45E2D" w:rsidP="00E45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5318"/>
        <w:gridCol w:w="2288"/>
        <w:gridCol w:w="1888"/>
      </w:tblGrid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0503721</w:t>
            </w:r>
          </w:p>
        </w:tc>
      </w:tr>
      <w:tr w:rsidR="00E45E2D" w:rsidRPr="00E45E2D" w:rsidTr="00E45E2D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01.01.2024</w:t>
            </w: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"МОРОЗОВСКИЙ" ОМСКОГО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51646614</w:t>
            </w: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5528012589</w:t>
            </w: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52644430101</w:t>
            </w:r>
          </w:p>
        </w:tc>
      </w:tr>
      <w:tr w:rsidR="00E45E2D" w:rsidRPr="00E45E2D" w:rsidTr="00E45E2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КОМИТЕТ ПО ОБРАЗОВАНИЮ АДМИНИСТРАЦИИ ОМСКОГО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02112200</w:t>
            </w:r>
          </w:p>
        </w:tc>
      </w:tr>
      <w:tr w:rsidR="00E45E2D" w:rsidRPr="00E45E2D" w:rsidTr="00E45E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5528005574</w:t>
            </w:r>
          </w:p>
        </w:tc>
      </w:tr>
      <w:tr w:rsidR="00E45E2D" w:rsidRPr="00E45E2D" w:rsidTr="00E45E2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E45E2D" w:rsidRPr="00E45E2D" w:rsidRDefault="00E45E2D" w:rsidP="00E45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6108"/>
        <w:gridCol w:w="751"/>
        <w:gridCol w:w="988"/>
        <w:gridCol w:w="1809"/>
        <w:gridCol w:w="1985"/>
        <w:gridCol w:w="1794"/>
        <w:gridCol w:w="1141"/>
      </w:tblGrid>
      <w:tr w:rsidR="00E45E2D" w:rsidRPr="00E45E2D" w:rsidTr="00E45E2D">
        <w:trPr>
          <w:tblHeader/>
        </w:trPr>
        <w:tc>
          <w:tcPr>
            <w:tcW w:w="7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Доходы 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(стр. 030 + стр. 040 + стр. 050 + стр. 060 + стр. 070 + стр. 090 + стр. 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100 + стр. 110)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50 604,00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13 152 397,99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1 941 490,00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15 144 491,99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13 152 397,99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1 941 490,00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15 093 887,99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13 152 397,99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1 941 490,00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15 093 887,99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текущего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50 604,00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50 604,00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50 604,00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50 604,00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капитального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неденежные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Расходы 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160 + стр. 170 + стр. 190 + стр. 210 + стр. 230 + стр. 240 + стр. 250 + стр. 260 + стр. 270)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53 952,00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13 500 974,30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1 785 208,96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15 340 135,26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11 505 265,28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11 505 265,28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8 898 641,75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8 898 641,75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2 606 623,53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2 606 623,53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1 592 870,16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1 592 870,16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1 419 749,66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1 419 749,66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84 275,08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84 275,08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72 345,42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72 345,42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13 567,70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13 567,70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13 567,70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13 567,70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53 652,00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314 250,16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1 785 208,96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2 153 111,12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215 902,76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215 902,76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53 652,00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98 347,40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1 785 208,96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1 937 208,36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75 021,00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75 321,00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75 021,00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75 321,00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Чистый операционный результат 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-3 348,00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-348 576,31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156 281,04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-195 643,27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-3 348,00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-348 576,31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156 281,04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-195 643,27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нефинансовыми активами 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320+стр. 330+стр. 350+стр. 360+стр. 370+стр. 380+стр. 390+стр. 395+стр. 400)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-3 348,00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-200 632,43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15 892,95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-188 087,48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-197 102,76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-197 102,76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18 800,00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215 902,76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215 902,76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-3 348,00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-3 529,67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15 892,95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9 015,28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55 549,00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94 817,73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1 801 101,91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1 951 468,64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58 897,00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98 347,40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1 785 208,96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1 942 453,36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13 425 953,30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1 785 208,96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15 211 162,26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13 425 953,30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1 785 208,96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15 211 162,26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затрат на биотрансформацию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и обязательствами 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(стр.420 – 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стр.510)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-147 943,88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140 388,09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-7 555,79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Операции с финансовыми активами 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-2 638,06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23 180 987,10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42 614,20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23 220 963,24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-2 638,06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68 954,00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66 315,94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47 965,94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13 180 549,84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1 967 829,80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15 196 345,58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50 604,00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13 180 549,84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1 898 875,80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15 130 029,64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23 180 987,10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-26 339,80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23 154 647,30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47 965,94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36 335 190,11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1 941 490,00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38 324 646,05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47 965,94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13 154 203,01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1 967 829,80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15 169 998,75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обязательствами </w:t>
            </w: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-2 638,06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23 328 930,98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-97 773,89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23 228 519,03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-2 638,06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268 021,60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-97 773,89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167 609,65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55 849,00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18 198 332,38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1 801 101,91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20 055 283,29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58 487,06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17 930 310,78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1 898 875,80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19 887 673,64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23 180 987,10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23 180 987,10</w:t>
            </w:r>
          </w:p>
        </w:tc>
      </w:tr>
      <w:tr w:rsidR="00E45E2D" w:rsidRPr="00E45E2D" w:rsidTr="00E45E2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-120 077,72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-120 077,72</w:t>
            </w:r>
          </w:p>
        </w:tc>
      </w:tr>
    </w:tbl>
    <w:p w:rsidR="00E45E2D" w:rsidRPr="00E45E2D" w:rsidRDefault="00E45E2D" w:rsidP="00E45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3485"/>
        <w:gridCol w:w="3771"/>
        <w:gridCol w:w="3485"/>
      </w:tblGrid>
      <w:tr w:rsidR="00E45E2D" w:rsidRPr="00E45E2D" w:rsidTr="00E45E2D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45E2D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45E2D" w:rsidRPr="00E45E2D" w:rsidTr="00E45E2D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E45E2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E45E2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Телефон, e-mail</w:t>
            </w:r>
          </w:p>
        </w:tc>
        <w:tc>
          <w:tcPr>
            <w:tcW w:w="0" w:type="auto"/>
            <w:vAlign w:val="bottom"/>
            <w:hideMark/>
          </w:tcPr>
          <w:p w:rsidR="00E45E2D" w:rsidRPr="00E45E2D" w:rsidRDefault="00E45E2D" w:rsidP="00E4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5F7" w:rsidRDefault="00E45E2D"/>
    <w:sectPr w:rsidR="004C45F7" w:rsidSect="00E45E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F5"/>
    <w:rsid w:val="000717F9"/>
    <w:rsid w:val="003B75FB"/>
    <w:rsid w:val="00751BF5"/>
    <w:rsid w:val="00E4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5E2D"/>
  </w:style>
  <w:style w:type="character" w:styleId="a3">
    <w:name w:val="Strong"/>
    <w:basedOn w:val="a0"/>
    <w:uiPriority w:val="22"/>
    <w:qFormat/>
    <w:rsid w:val="00E45E2D"/>
    <w:rPr>
      <w:b/>
      <w:bCs/>
    </w:rPr>
  </w:style>
  <w:style w:type="character" w:customStyle="1" w:styleId="date-underscore">
    <w:name w:val="date-underscore"/>
    <w:basedOn w:val="a0"/>
    <w:rsid w:val="00E45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5E2D"/>
  </w:style>
  <w:style w:type="character" w:styleId="a3">
    <w:name w:val="Strong"/>
    <w:basedOn w:val="a0"/>
    <w:uiPriority w:val="22"/>
    <w:qFormat/>
    <w:rsid w:val="00E45E2D"/>
    <w:rPr>
      <w:b/>
      <w:bCs/>
    </w:rPr>
  </w:style>
  <w:style w:type="character" w:customStyle="1" w:styleId="date-underscore">
    <w:name w:val="date-underscore"/>
    <w:basedOn w:val="a0"/>
    <w:rsid w:val="00E4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Баковкина</dc:creator>
  <cp:keywords/>
  <dc:description/>
  <cp:lastModifiedBy>Алина Баковкина</cp:lastModifiedBy>
  <cp:revision>3</cp:revision>
  <dcterms:created xsi:type="dcterms:W3CDTF">2024-03-19T09:42:00Z</dcterms:created>
  <dcterms:modified xsi:type="dcterms:W3CDTF">2024-03-19T09:43:00Z</dcterms:modified>
</cp:coreProperties>
</file>